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193" w:rsidRDefault="00B42D86" w:rsidP="00B4419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581275" cy="352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93" w:rsidRPr="00EC2FB9" w:rsidRDefault="00B44193" w:rsidP="00B44193">
      <w:pPr>
        <w:jc w:val="center"/>
        <w:rPr>
          <w:rFonts w:ascii="Arial" w:hAnsi="Arial" w:cs="Arial"/>
          <w:color w:val="000080"/>
          <w:sz w:val="16"/>
          <w:szCs w:val="16"/>
        </w:rPr>
      </w:pPr>
      <w:proofErr w:type="gramStart"/>
      <w:r w:rsidRPr="00EC2FB9">
        <w:rPr>
          <w:rFonts w:ascii="Arial" w:hAnsi="Arial" w:cs="Arial"/>
          <w:color w:val="000080"/>
          <w:sz w:val="16"/>
          <w:szCs w:val="16"/>
        </w:rPr>
        <w:t>Основан</w:t>
      </w:r>
      <w:proofErr w:type="gramEnd"/>
      <w:r w:rsidRPr="00EC2FB9">
        <w:rPr>
          <w:rFonts w:ascii="Arial" w:hAnsi="Arial" w:cs="Arial"/>
          <w:color w:val="000080"/>
          <w:sz w:val="16"/>
          <w:szCs w:val="16"/>
        </w:rPr>
        <w:t xml:space="preserve"> в 1973 году</w:t>
      </w:r>
    </w:p>
    <w:p w:rsidR="00B44193" w:rsidRPr="00D52BF7" w:rsidRDefault="00B44193" w:rsidP="00B44193">
      <w:pPr>
        <w:jc w:val="both"/>
        <w:rPr>
          <w:sz w:val="44"/>
        </w:rPr>
      </w:pPr>
      <w:r w:rsidRPr="006B661D">
        <w:rPr>
          <w:color w:val="000080"/>
          <w:szCs w:val="18"/>
        </w:rPr>
        <w:t>__</w:t>
      </w:r>
      <w:r>
        <w:rPr>
          <w:color w:val="000080"/>
          <w:szCs w:val="18"/>
        </w:rPr>
        <w:t>___________________________________________</w:t>
      </w:r>
      <w:r w:rsidRPr="006B661D">
        <w:rPr>
          <w:color w:val="000080"/>
          <w:szCs w:val="18"/>
        </w:rPr>
        <w:t>__________</w:t>
      </w:r>
      <w:r>
        <w:rPr>
          <w:color w:val="000080"/>
          <w:szCs w:val="18"/>
        </w:rPr>
        <w:t>____________</w:t>
      </w:r>
      <w:r w:rsidRPr="006B661D">
        <w:rPr>
          <w:color w:val="000080"/>
          <w:szCs w:val="18"/>
        </w:rPr>
        <w:t>_______________</w:t>
      </w:r>
    </w:p>
    <w:p w:rsidR="00837C4C" w:rsidRPr="00D52BF7" w:rsidRDefault="006E54E9">
      <w:pPr>
        <w:jc w:val="both"/>
        <w:rPr>
          <w:sz w:val="44"/>
        </w:rPr>
      </w:pPr>
      <w:r>
        <w:rPr>
          <w:sz w:val="44"/>
        </w:rPr>
        <w:t xml:space="preserve">                            </w:t>
      </w:r>
    </w:p>
    <w:p w:rsidR="006E54E9" w:rsidRDefault="006E54E9" w:rsidP="00837C4C">
      <w:pPr>
        <w:jc w:val="center"/>
        <w:rPr>
          <w:sz w:val="28"/>
        </w:rPr>
      </w:pPr>
      <w:r>
        <w:rPr>
          <w:sz w:val="44"/>
        </w:rPr>
        <w:t>ДОГОВОР</w:t>
      </w:r>
    </w:p>
    <w:p w:rsidR="006E54E9" w:rsidRDefault="006E54E9">
      <w:pPr>
        <w:jc w:val="both"/>
        <w:rPr>
          <w:sz w:val="28"/>
        </w:rPr>
      </w:pPr>
    </w:p>
    <w:p w:rsidR="006E54E9" w:rsidRDefault="006E54E9">
      <w:pPr>
        <w:jc w:val="both"/>
        <w:rPr>
          <w:sz w:val="36"/>
        </w:rPr>
      </w:pPr>
      <w:r>
        <w:rPr>
          <w:sz w:val="36"/>
        </w:rPr>
        <w:t xml:space="preserve">                об открытии банковского счета </w:t>
      </w:r>
    </w:p>
    <w:p w:rsidR="006E54E9" w:rsidRDefault="006E54E9">
      <w:pPr>
        <w:jc w:val="both"/>
        <w:rPr>
          <w:sz w:val="36"/>
        </w:rPr>
      </w:pPr>
      <w:r>
        <w:rPr>
          <w:sz w:val="36"/>
        </w:rPr>
        <w:t xml:space="preserve">                       в иностранной  валюте</w:t>
      </w:r>
    </w:p>
    <w:p w:rsidR="006E54E9" w:rsidRDefault="006E54E9">
      <w:pPr>
        <w:jc w:val="both"/>
        <w:rPr>
          <w:sz w:val="36"/>
        </w:rPr>
      </w:pPr>
    </w:p>
    <w:p w:rsidR="006E54E9" w:rsidRDefault="006E54E9">
      <w:pPr>
        <w:jc w:val="both"/>
        <w:rPr>
          <w:sz w:val="28"/>
        </w:rPr>
      </w:pPr>
      <w:r>
        <w:rPr>
          <w:sz w:val="28"/>
        </w:rPr>
        <w:t xml:space="preserve">г. Москва                             </w:t>
      </w:r>
      <w:r w:rsidR="003C5480">
        <w:rPr>
          <w:sz w:val="28"/>
        </w:rPr>
        <w:t xml:space="preserve">            «____»___________20</w:t>
      </w:r>
      <w:r w:rsidR="00301CD0" w:rsidRPr="00A54417">
        <w:rPr>
          <w:sz w:val="28"/>
        </w:rPr>
        <w:t>1</w:t>
      </w:r>
      <w:r w:rsidR="003C5480" w:rsidRPr="00A54417">
        <w:rPr>
          <w:sz w:val="28"/>
        </w:rPr>
        <w:t xml:space="preserve"> </w:t>
      </w:r>
      <w:r>
        <w:rPr>
          <w:sz w:val="28"/>
        </w:rPr>
        <w:t>г.</w:t>
      </w:r>
    </w:p>
    <w:p w:rsidR="006E54E9" w:rsidRDefault="006E54E9">
      <w:pPr>
        <w:jc w:val="both"/>
        <w:rPr>
          <w:sz w:val="28"/>
        </w:rPr>
      </w:pPr>
    </w:p>
    <w:p w:rsidR="00B9266B" w:rsidRDefault="006E54E9" w:rsidP="00F816D6">
      <w:pPr>
        <w:jc w:val="both"/>
        <w:rPr>
          <w:sz w:val="24"/>
        </w:rPr>
      </w:pPr>
      <w:r>
        <w:rPr>
          <w:sz w:val="28"/>
        </w:rPr>
        <w:t xml:space="preserve">  </w:t>
      </w:r>
      <w:r>
        <w:rPr>
          <w:sz w:val="28"/>
        </w:rPr>
        <w:tab/>
      </w:r>
      <w:r>
        <w:rPr>
          <w:sz w:val="24"/>
        </w:rPr>
        <w:t xml:space="preserve">Акционерный банк «ИНТЕРПРОГРЕССБАНК» (ЗАО), именуемый в дальнейшем «Банк»,  в лице </w:t>
      </w:r>
      <w:r w:rsidR="00B9266B">
        <w:rPr>
          <w:sz w:val="24"/>
        </w:rPr>
        <w:t>____________________________________________</w:t>
      </w:r>
    </w:p>
    <w:p w:rsidR="00B9266B" w:rsidRDefault="00B9266B" w:rsidP="00F816D6">
      <w:pPr>
        <w:jc w:val="both"/>
        <w:rPr>
          <w:sz w:val="24"/>
        </w:rPr>
      </w:pPr>
      <w:r>
        <w:rPr>
          <w:sz w:val="24"/>
        </w:rPr>
        <w:t xml:space="preserve">____________________________________________________________________, </w:t>
      </w:r>
      <w:proofErr w:type="gramStart"/>
      <w:r w:rsidR="006E54E9">
        <w:rPr>
          <w:sz w:val="24"/>
        </w:rPr>
        <w:t>действующего</w:t>
      </w:r>
      <w:proofErr w:type="gramEnd"/>
      <w:r w:rsidR="006E54E9">
        <w:rPr>
          <w:sz w:val="24"/>
        </w:rPr>
        <w:t xml:space="preserve"> на основании</w:t>
      </w:r>
      <w:r w:rsidR="00F816D6">
        <w:rPr>
          <w:sz w:val="24"/>
        </w:rPr>
        <w:t xml:space="preserve"> </w:t>
      </w:r>
      <w:r>
        <w:rPr>
          <w:sz w:val="24"/>
        </w:rPr>
        <w:t>____________________________________________</w:t>
      </w:r>
    </w:p>
    <w:p w:rsidR="00B9266B" w:rsidRDefault="00B9266B" w:rsidP="00F816D6">
      <w:pPr>
        <w:jc w:val="both"/>
        <w:rPr>
          <w:sz w:val="24"/>
        </w:rPr>
      </w:pPr>
      <w:r>
        <w:rPr>
          <w:sz w:val="24"/>
        </w:rPr>
        <w:t xml:space="preserve">____________________________________________________________________, </w:t>
      </w:r>
      <w:r w:rsidR="006E54E9">
        <w:rPr>
          <w:sz w:val="24"/>
        </w:rPr>
        <w:t>с одной стороны, и _______</w:t>
      </w:r>
      <w:r>
        <w:rPr>
          <w:sz w:val="24"/>
        </w:rPr>
        <w:t>_____________________________________________</w:t>
      </w:r>
    </w:p>
    <w:p w:rsidR="00B9266B" w:rsidRDefault="00B9266B">
      <w:pPr>
        <w:jc w:val="both"/>
        <w:rPr>
          <w:sz w:val="24"/>
        </w:rPr>
      </w:pPr>
      <w:r>
        <w:rPr>
          <w:sz w:val="24"/>
        </w:rPr>
        <w:t>____________________________</w:t>
      </w:r>
      <w:r w:rsidR="006E54E9">
        <w:rPr>
          <w:sz w:val="24"/>
        </w:rPr>
        <w:t>______________________</w:t>
      </w:r>
      <w:r w:rsidR="00920F40">
        <w:rPr>
          <w:sz w:val="24"/>
        </w:rPr>
        <w:t>__________________</w:t>
      </w:r>
      <w:r w:rsidR="006E54E9">
        <w:rPr>
          <w:sz w:val="24"/>
        </w:rPr>
        <w:t>,</w:t>
      </w:r>
      <w:r>
        <w:rPr>
          <w:sz w:val="24"/>
        </w:rPr>
        <w:t xml:space="preserve"> </w:t>
      </w:r>
      <w:r w:rsidR="006E54E9">
        <w:rPr>
          <w:sz w:val="24"/>
        </w:rPr>
        <w:t>именуемое в дальнейшем «Клиент», в лице _____</w:t>
      </w:r>
      <w:r>
        <w:rPr>
          <w:sz w:val="24"/>
        </w:rPr>
        <w:t>__________________________</w:t>
      </w:r>
    </w:p>
    <w:p w:rsidR="00B9266B" w:rsidRDefault="00B9266B">
      <w:pPr>
        <w:jc w:val="both"/>
        <w:rPr>
          <w:sz w:val="24"/>
        </w:rPr>
      </w:pPr>
      <w:r>
        <w:rPr>
          <w:sz w:val="24"/>
        </w:rPr>
        <w:t>__________________________________________</w:t>
      </w:r>
      <w:r w:rsidR="006E54E9">
        <w:rPr>
          <w:sz w:val="24"/>
        </w:rPr>
        <w:t>__________________________,</w:t>
      </w:r>
      <w:r>
        <w:rPr>
          <w:sz w:val="24"/>
        </w:rPr>
        <w:t xml:space="preserve"> </w:t>
      </w:r>
      <w:proofErr w:type="gramStart"/>
      <w:r w:rsidR="006E54E9">
        <w:rPr>
          <w:sz w:val="24"/>
        </w:rPr>
        <w:t>действующего</w:t>
      </w:r>
      <w:proofErr w:type="gramEnd"/>
      <w:r w:rsidR="006E54E9">
        <w:rPr>
          <w:sz w:val="24"/>
        </w:rPr>
        <w:t xml:space="preserve"> на основании ______________________________________</w:t>
      </w:r>
      <w:r>
        <w:rPr>
          <w:sz w:val="24"/>
        </w:rPr>
        <w:t>______</w:t>
      </w:r>
    </w:p>
    <w:p w:rsidR="006E54E9" w:rsidRDefault="00B9266B">
      <w:pPr>
        <w:jc w:val="both"/>
        <w:rPr>
          <w:sz w:val="24"/>
        </w:rPr>
      </w:pPr>
      <w:r>
        <w:rPr>
          <w:sz w:val="24"/>
        </w:rPr>
        <w:t>_______________________________________________________________</w:t>
      </w:r>
      <w:bookmarkStart w:id="0" w:name="_GoBack"/>
      <w:bookmarkEnd w:id="0"/>
      <w:r w:rsidR="006E54E9">
        <w:rPr>
          <w:sz w:val="24"/>
        </w:rPr>
        <w:t>_____,</w:t>
      </w:r>
      <w:r>
        <w:rPr>
          <w:sz w:val="24"/>
        </w:rPr>
        <w:t xml:space="preserve"> </w:t>
      </w:r>
      <w:r w:rsidR="006E54E9">
        <w:rPr>
          <w:sz w:val="24"/>
        </w:rPr>
        <w:t>с другой стороны, заключили настоящий Договор о нижеследующем:</w:t>
      </w:r>
    </w:p>
    <w:p w:rsidR="006E54E9" w:rsidRDefault="006E54E9">
      <w:pPr>
        <w:jc w:val="both"/>
        <w:rPr>
          <w:sz w:val="24"/>
        </w:rPr>
      </w:pPr>
    </w:p>
    <w:p w:rsidR="006E54E9" w:rsidRDefault="006E54E9" w:rsidP="00F71615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ОБЩИЕ ПОЛОЖЕНИЯ</w:t>
      </w:r>
    </w:p>
    <w:p w:rsidR="006E54E9" w:rsidRDefault="006E54E9">
      <w:pPr>
        <w:jc w:val="both"/>
        <w:rPr>
          <w:sz w:val="28"/>
        </w:rPr>
      </w:pPr>
      <w:r>
        <w:rPr>
          <w:sz w:val="24"/>
        </w:rPr>
        <w:t xml:space="preserve"> 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6E54E9" w:rsidRDefault="006E54E9" w:rsidP="00F7161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Банк открывает Клиенту  расчетный счет в иностранной валюте (далее по тексту «Валютный счет»)</w:t>
      </w:r>
    </w:p>
    <w:p w:rsidR="006E54E9" w:rsidRDefault="006E54E9">
      <w:pPr>
        <w:jc w:val="both"/>
      </w:pPr>
    </w:p>
    <w:p w:rsidR="006E54E9" w:rsidRDefault="006E54E9" w:rsidP="00861690">
      <w:pPr>
        <w:jc w:val="center"/>
      </w:pPr>
      <w:r>
        <w:t>___________________________________________________</w:t>
      </w:r>
      <w:r w:rsidR="00861690">
        <w:t>_______________________________</w:t>
      </w:r>
      <w:r>
        <w:t xml:space="preserve">                                       наименование иностранной валюты, номер счета</w:t>
      </w:r>
    </w:p>
    <w:p w:rsidR="006E54E9" w:rsidRDefault="006E54E9">
      <w:pPr>
        <w:jc w:val="both"/>
      </w:pPr>
    </w:p>
    <w:p w:rsidR="006E54E9" w:rsidRDefault="006E54E9">
      <w:pPr>
        <w:jc w:val="both"/>
        <w:rPr>
          <w:sz w:val="24"/>
        </w:rPr>
      </w:pPr>
      <w:r>
        <w:rPr>
          <w:sz w:val="24"/>
        </w:rPr>
        <w:t>и осуществляет расчетное обслуживание Клиента по операциям в иностранной валюте.</w:t>
      </w:r>
    </w:p>
    <w:p w:rsidR="006E54E9" w:rsidRDefault="006E54E9">
      <w:pPr>
        <w:jc w:val="both"/>
        <w:rPr>
          <w:sz w:val="24"/>
        </w:rPr>
      </w:pPr>
    </w:p>
    <w:p w:rsidR="006E54E9" w:rsidRDefault="006E54E9" w:rsidP="00F7161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ПОРЯДОК</w:t>
      </w:r>
      <w:r>
        <w:rPr>
          <w:sz w:val="32"/>
        </w:rPr>
        <w:t xml:space="preserve"> </w:t>
      </w:r>
      <w:r>
        <w:rPr>
          <w:sz w:val="28"/>
        </w:rPr>
        <w:t>ОТКРЫТИЯ И ВЕДЕНИЯ СЧЕТА</w:t>
      </w:r>
    </w:p>
    <w:p w:rsidR="006E54E9" w:rsidRDefault="006E54E9">
      <w:pPr>
        <w:jc w:val="both"/>
        <w:rPr>
          <w:sz w:val="28"/>
        </w:rPr>
      </w:pPr>
    </w:p>
    <w:p w:rsidR="006E54E9" w:rsidRDefault="00076EFC" w:rsidP="00143C62">
      <w:pPr>
        <w:tabs>
          <w:tab w:val="left" w:pos="851"/>
        </w:tabs>
        <w:ind w:left="142" w:right="170"/>
        <w:jc w:val="both"/>
        <w:rPr>
          <w:sz w:val="24"/>
        </w:rPr>
      </w:pPr>
      <w:r>
        <w:rPr>
          <w:sz w:val="24"/>
        </w:rPr>
        <w:t>2.1.</w:t>
      </w:r>
      <w:r w:rsidR="006E54E9">
        <w:rPr>
          <w:sz w:val="24"/>
        </w:rPr>
        <w:t>Валютный счет  Клиенту в Банке открывается на основании  заявления Клиента и предоставл</w:t>
      </w:r>
      <w:r>
        <w:rPr>
          <w:sz w:val="24"/>
        </w:rPr>
        <w:t xml:space="preserve">ения документов в соответствии </w:t>
      </w:r>
      <w:r w:rsidRPr="002264E3">
        <w:rPr>
          <w:color w:val="000000"/>
          <w:sz w:val="24"/>
        </w:rPr>
        <w:t>с Банковскими правилами о порядке открытия и закрытия банковских счетов, счетов  по вкладам (депозитам), формирования и ведения юридических дел  в АБ «ИНТЕРПРОГРЕССБАНК» (ЗАО), утвержденным Правлением «БАНКА»</w:t>
      </w:r>
      <w:r w:rsidR="006E54E9" w:rsidRPr="002264E3">
        <w:rPr>
          <w:color w:val="000000"/>
          <w:sz w:val="24"/>
        </w:rPr>
        <w:t>,</w:t>
      </w:r>
      <w:r w:rsidR="006E54E9">
        <w:rPr>
          <w:sz w:val="24"/>
        </w:rPr>
        <w:t xml:space="preserve"> действующим  законодательством и инструкциями Центрального Банка Российской Федерации. 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lastRenderedPageBreak/>
        <w:t>2.2.При проведении операций Банк и Клиент руководствуются действующим законода</w:t>
      </w:r>
      <w:r w:rsidR="00861690">
        <w:rPr>
          <w:sz w:val="24"/>
        </w:rPr>
        <w:t>тельством  Российской Федерации</w:t>
      </w:r>
      <w:r>
        <w:rPr>
          <w:sz w:val="24"/>
        </w:rPr>
        <w:t>, меж</w:t>
      </w:r>
      <w:r w:rsidR="00861690">
        <w:rPr>
          <w:sz w:val="24"/>
        </w:rPr>
        <w:t>дународной банковской практикой</w:t>
      </w:r>
      <w:r>
        <w:rPr>
          <w:sz w:val="24"/>
        </w:rPr>
        <w:t>, внутренними инструкциями Банка.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>2.3.Все платежи  по счету осуществляются  Банком на основании распоряжений  в виде  пл</w:t>
      </w:r>
      <w:r w:rsidR="00861690">
        <w:rPr>
          <w:sz w:val="24"/>
        </w:rPr>
        <w:t>атежных поручений Клиента (</w:t>
      </w:r>
      <w:r>
        <w:rPr>
          <w:sz w:val="24"/>
        </w:rPr>
        <w:t>за исключением списания комиссионного вознаграждения  и почтов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телеграфных расходов) в пределах остатка на счете. </w:t>
      </w:r>
      <w:proofErr w:type="spellStart"/>
      <w:r>
        <w:rPr>
          <w:sz w:val="24"/>
        </w:rPr>
        <w:t>Овердрафтный</w:t>
      </w:r>
      <w:proofErr w:type="spellEnd"/>
      <w:r>
        <w:rPr>
          <w:sz w:val="24"/>
        </w:rPr>
        <w:t xml:space="preserve"> кредит не предоставляется.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>2.4.Банк гарантирует тайну операций по счетам Клиента. Без согласия Клиента справки третьим лицам по указанному вопросу могут быть предоставлены  только в случаях, предусмотренных законодательством.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>2.5.Безакцептное списание с валютного счета Клиента производится в соответствии с действующим законодательством.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>2.6.Срок исполнения  Банком платежного документа  Клиента  устанавливается в соответствии с тарифами, но не мо</w:t>
      </w:r>
      <w:r w:rsidR="00861690">
        <w:rPr>
          <w:sz w:val="24"/>
        </w:rPr>
        <w:t>жет превышать трех рабочих дней</w:t>
      </w:r>
      <w:r>
        <w:rPr>
          <w:sz w:val="24"/>
        </w:rPr>
        <w:t>. Рабочим днем Банка считается день, который для Банков в стране происхождения валюты и в Москве считается рабочим.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 xml:space="preserve">Банк считается выполнившим свои обязательства по платежу Клиента, если 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 xml:space="preserve">сумма списана со счета  Клиента и банку-корреспонденту отдан приказ о           </w:t>
      </w:r>
    </w:p>
    <w:p w:rsidR="006E54E9" w:rsidRPr="00D52BF7" w:rsidRDefault="006E54E9">
      <w:pPr>
        <w:jc w:val="both"/>
        <w:rPr>
          <w:sz w:val="24"/>
        </w:rPr>
      </w:pPr>
      <w:proofErr w:type="gramStart"/>
      <w:r>
        <w:rPr>
          <w:sz w:val="24"/>
        </w:rPr>
        <w:t>платеже</w:t>
      </w:r>
      <w:proofErr w:type="gramEnd"/>
      <w:r>
        <w:rPr>
          <w:sz w:val="24"/>
        </w:rPr>
        <w:t xml:space="preserve"> в соответствии  с инструкциями Клиента.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>2.7.Выписки по  валютному счету  выдаются Клиенту по доверенности по мере совершения операций  по счету. Ответственность за своевременность получения выписок в Банке несет Клиент.</w:t>
      </w:r>
    </w:p>
    <w:p w:rsidR="00F25D25" w:rsidRDefault="006E54E9" w:rsidP="00F25D25">
      <w:pPr>
        <w:jc w:val="both"/>
        <w:rPr>
          <w:sz w:val="24"/>
        </w:rPr>
      </w:pPr>
      <w:r>
        <w:rPr>
          <w:sz w:val="24"/>
        </w:rPr>
        <w:t>2.8.Выписки считаются подтвержденными, если Клиент не представил свои замечания в письменной форме в течение 10 дней после получения выписки.</w:t>
      </w:r>
    </w:p>
    <w:p w:rsidR="006E54E9" w:rsidRDefault="00A54417">
      <w:pPr>
        <w:jc w:val="both"/>
        <w:rPr>
          <w:sz w:val="24"/>
        </w:rPr>
      </w:pPr>
      <w:r w:rsidRPr="002264E3">
        <w:rPr>
          <w:color w:val="000000"/>
          <w:sz w:val="24"/>
        </w:rPr>
        <w:t xml:space="preserve">Клиент подтверждает сальдо счета по состоянию на  01 января каждого года на бланках установленного образца до 31 января нового года. </w:t>
      </w:r>
      <w:r w:rsidR="002255CB" w:rsidRPr="002264E3">
        <w:rPr>
          <w:color w:val="000000"/>
          <w:szCs w:val="16"/>
        </w:rPr>
        <w:t xml:space="preserve"> </w:t>
      </w:r>
      <w:r w:rsidR="002255CB" w:rsidRPr="002264E3">
        <w:rPr>
          <w:color w:val="000000"/>
          <w:sz w:val="24"/>
        </w:rPr>
        <w:t>Если  до указанного срока подтверждение или замечания  не получены, то сальдо считается подтвержденным</w:t>
      </w:r>
      <w:r w:rsidR="002255CB" w:rsidRPr="002255CB">
        <w:rPr>
          <w:sz w:val="24"/>
        </w:rPr>
        <w:t>.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>2.9.Клиент вправе изменить порядок и периодичность получения выписок, письменно уведомив об этом Банк.</w:t>
      </w:r>
    </w:p>
    <w:p w:rsidR="006E54E9" w:rsidRDefault="006E54E9">
      <w:pPr>
        <w:jc w:val="both"/>
        <w:rPr>
          <w:sz w:val="24"/>
        </w:rPr>
      </w:pPr>
      <w:proofErr w:type="gramStart"/>
      <w:r>
        <w:rPr>
          <w:sz w:val="24"/>
        </w:rPr>
        <w:t>2.10.Банк вправе отказать в совершении валютно-финансовых операций при наличии фактов, свидетельствующих о нарушении Клиентом действующего законодательства, в том числе банковских правил оформления  расчетных документов и сроков их представления в Ба</w:t>
      </w:r>
      <w:r w:rsidR="00861690">
        <w:rPr>
          <w:sz w:val="24"/>
        </w:rPr>
        <w:t>нк, условий настоящего Договора</w:t>
      </w:r>
      <w:r>
        <w:rPr>
          <w:sz w:val="24"/>
        </w:rPr>
        <w:t>, регламентирующих порядок и условия  совершения операций по счетам, в том числе  неуплаты Клиентом комиссии за совершение операций по счету.</w:t>
      </w:r>
      <w:proofErr w:type="gramEnd"/>
    </w:p>
    <w:p w:rsidR="00143C62" w:rsidRPr="00D52BF7" w:rsidRDefault="006E54E9">
      <w:pPr>
        <w:jc w:val="both"/>
        <w:rPr>
          <w:sz w:val="24"/>
        </w:rPr>
      </w:pPr>
      <w:r>
        <w:rPr>
          <w:sz w:val="24"/>
        </w:rPr>
        <w:t>2.11. Банк осуществляет прием и выдачу документов и выписок пос</w:t>
      </w:r>
      <w:r w:rsidR="00A54417">
        <w:rPr>
          <w:sz w:val="24"/>
        </w:rPr>
        <w:t>редством электронн</w:t>
      </w:r>
      <w:r w:rsidR="006B7E1E">
        <w:rPr>
          <w:sz w:val="24"/>
        </w:rPr>
        <w:t xml:space="preserve">ой </w:t>
      </w:r>
      <w:r w:rsidR="00A54417">
        <w:rPr>
          <w:sz w:val="24"/>
        </w:rPr>
        <w:t xml:space="preserve">системы </w:t>
      </w:r>
      <w:r>
        <w:rPr>
          <w:sz w:val="24"/>
        </w:rPr>
        <w:t>«Клиент-</w:t>
      </w:r>
      <w:proofErr w:type="spellStart"/>
      <w:r>
        <w:rPr>
          <w:sz w:val="24"/>
        </w:rPr>
        <w:t>Телебанк</w:t>
      </w:r>
      <w:proofErr w:type="spellEnd"/>
      <w:r>
        <w:rPr>
          <w:sz w:val="24"/>
        </w:rPr>
        <w:t>»</w:t>
      </w:r>
      <w:r w:rsidR="00861690">
        <w:rPr>
          <w:sz w:val="24"/>
        </w:rPr>
        <w:t xml:space="preserve"> </w:t>
      </w:r>
      <w:r>
        <w:rPr>
          <w:sz w:val="24"/>
        </w:rPr>
        <w:t xml:space="preserve">в соответствии с </w:t>
      </w:r>
      <w:proofErr w:type="spellStart"/>
      <w:r>
        <w:rPr>
          <w:sz w:val="24"/>
        </w:rPr>
        <w:t>доп</w:t>
      </w:r>
      <w:proofErr w:type="spellEnd"/>
      <w:proofErr w:type="gramStart"/>
      <w:r>
        <w:rPr>
          <w:sz w:val="24"/>
        </w:rPr>
        <w:t xml:space="preserve"> .</w:t>
      </w:r>
      <w:proofErr w:type="gramEnd"/>
      <w:r>
        <w:rPr>
          <w:sz w:val="24"/>
        </w:rPr>
        <w:t xml:space="preserve"> договором (Приложение №4). </w:t>
      </w:r>
      <w:proofErr w:type="gramStart"/>
      <w:r>
        <w:rPr>
          <w:sz w:val="24"/>
        </w:rPr>
        <w:t>Предоставляет справки</w:t>
      </w:r>
      <w:proofErr w:type="gramEnd"/>
      <w:r>
        <w:rPr>
          <w:sz w:val="24"/>
        </w:rPr>
        <w:t xml:space="preserve"> по движению средств и остаткам по счетам посредством «Автоматизированной справочной телефонной системы» в соответствии с доп.</w:t>
      </w:r>
      <w:r w:rsidR="00861690">
        <w:rPr>
          <w:sz w:val="24"/>
        </w:rPr>
        <w:t xml:space="preserve"> </w:t>
      </w:r>
      <w:r>
        <w:rPr>
          <w:sz w:val="24"/>
        </w:rPr>
        <w:t>договором (Приложение №5).</w:t>
      </w:r>
    </w:p>
    <w:p w:rsidR="00143C62" w:rsidRPr="002264E3" w:rsidRDefault="00143C62" w:rsidP="00F25D25">
      <w:pPr>
        <w:jc w:val="both"/>
        <w:rPr>
          <w:color w:val="000000"/>
          <w:sz w:val="24"/>
        </w:rPr>
      </w:pPr>
      <w:proofErr w:type="gramStart"/>
      <w:r w:rsidRPr="002264E3">
        <w:rPr>
          <w:color w:val="000000"/>
          <w:sz w:val="24"/>
        </w:rPr>
        <w:t>2.12</w:t>
      </w:r>
      <w:r w:rsidR="00F25D25" w:rsidRPr="002264E3">
        <w:rPr>
          <w:color w:val="000000"/>
          <w:sz w:val="24"/>
        </w:rPr>
        <w:t>.К</w:t>
      </w:r>
      <w:r w:rsidRPr="002264E3">
        <w:rPr>
          <w:color w:val="000000"/>
          <w:sz w:val="24"/>
        </w:rPr>
        <w:t>лиент</w:t>
      </w:r>
      <w:r w:rsidR="00F25D25" w:rsidRPr="002264E3">
        <w:rPr>
          <w:color w:val="000000"/>
          <w:sz w:val="24"/>
        </w:rPr>
        <w:t xml:space="preserve"> несет ответственность за соответствие совершаемых операций по счету его уставной деятельности и законодательству Российской Федерации, в также за достоверность представленных в «БАНК »</w:t>
      </w:r>
      <w:r w:rsidRPr="002264E3">
        <w:rPr>
          <w:color w:val="000000"/>
          <w:sz w:val="24"/>
        </w:rPr>
        <w:t xml:space="preserve">  документов.</w:t>
      </w:r>
      <w:proofErr w:type="gramEnd"/>
    </w:p>
    <w:p w:rsidR="006E54E9" w:rsidRPr="002264E3" w:rsidRDefault="00143C62">
      <w:pPr>
        <w:jc w:val="both"/>
        <w:rPr>
          <w:color w:val="000000"/>
          <w:sz w:val="24"/>
        </w:rPr>
      </w:pPr>
      <w:r w:rsidRPr="002264E3">
        <w:rPr>
          <w:color w:val="000000"/>
          <w:sz w:val="24"/>
        </w:rPr>
        <w:t xml:space="preserve">2.13 Клиент обязан выполнять все требования Банка, как агента валютного </w:t>
      </w:r>
      <w:proofErr w:type="spellStart"/>
      <w:r w:rsidRPr="002264E3">
        <w:rPr>
          <w:color w:val="000000"/>
          <w:sz w:val="24"/>
        </w:rPr>
        <w:t>контроля</w:t>
      </w:r>
      <w:proofErr w:type="gramStart"/>
      <w:r w:rsidRPr="002264E3">
        <w:rPr>
          <w:color w:val="000000"/>
          <w:sz w:val="24"/>
        </w:rPr>
        <w:t>,п</w:t>
      </w:r>
      <w:proofErr w:type="gramEnd"/>
      <w:r w:rsidRPr="002264E3">
        <w:rPr>
          <w:color w:val="000000"/>
          <w:sz w:val="24"/>
        </w:rPr>
        <w:t>редусмотренные</w:t>
      </w:r>
      <w:proofErr w:type="spellEnd"/>
      <w:r w:rsidRPr="002264E3">
        <w:rPr>
          <w:color w:val="000000"/>
          <w:sz w:val="24"/>
        </w:rPr>
        <w:t xml:space="preserve"> законодательством Российской Федерации.</w:t>
      </w:r>
    </w:p>
    <w:p w:rsidR="00143C62" w:rsidRDefault="00143C62">
      <w:pPr>
        <w:jc w:val="both"/>
        <w:rPr>
          <w:sz w:val="24"/>
        </w:rPr>
      </w:pPr>
    </w:p>
    <w:p w:rsidR="006E54E9" w:rsidRDefault="006E54E9" w:rsidP="00F71615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ФИНАНСОВЫЕ ВЗАИМООТНОШЕНИЯ</w:t>
      </w:r>
    </w:p>
    <w:p w:rsidR="006E54E9" w:rsidRDefault="006E54E9">
      <w:pPr>
        <w:jc w:val="both"/>
        <w:rPr>
          <w:sz w:val="24"/>
        </w:rPr>
      </w:pPr>
    </w:p>
    <w:p w:rsidR="006E54E9" w:rsidRDefault="006B7E1E" w:rsidP="00861690">
      <w:pPr>
        <w:numPr>
          <w:ilvl w:val="0"/>
          <w:numId w:val="6"/>
        </w:numPr>
        <w:ind w:left="0" w:firstLine="0"/>
        <w:jc w:val="both"/>
        <w:rPr>
          <w:sz w:val="24"/>
        </w:rPr>
      </w:pPr>
      <w:r>
        <w:rPr>
          <w:sz w:val="24"/>
        </w:rPr>
        <w:lastRenderedPageBreak/>
        <w:t>Банк</w:t>
      </w:r>
      <w:r w:rsidR="006E54E9">
        <w:rPr>
          <w:sz w:val="24"/>
        </w:rPr>
        <w:t xml:space="preserve"> взимает комиссионное вознаграждение за совершение опера</w:t>
      </w:r>
      <w:r w:rsidR="00861690">
        <w:rPr>
          <w:sz w:val="24"/>
        </w:rPr>
        <w:t>ций в соответствии с Тарифами (</w:t>
      </w:r>
      <w:r w:rsidR="006E54E9">
        <w:rPr>
          <w:sz w:val="24"/>
        </w:rPr>
        <w:t xml:space="preserve">Приложение № 1 к настоящему Договору), которые являются неотъемлемой частью настоящего Договора. Комиссионное вознаграждение взимается в </w:t>
      </w:r>
      <w:proofErr w:type="spellStart"/>
      <w:r w:rsidR="006E54E9">
        <w:rPr>
          <w:sz w:val="24"/>
        </w:rPr>
        <w:t>безакцептном</w:t>
      </w:r>
      <w:proofErr w:type="spellEnd"/>
      <w:r w:rsidR="006E54E9">
        <w:rPr>
          <w:sz w:val="24"/>
        </w:rPr>
        <w:t xml:space="preserve"> порядке.</w:t>
      </w:r>
    </w:p>
    <w:p w:rsidR="006E54E9" w:rsidRDefault="006E54E9">
      <w:pPr>
        <w:jc w:val="both"/>
        <w:rPr>
          <w:sz w:val="24"/>
        </w:rPr>
      </w:pPr>
    </w:p>
    <w:p w:rsidR="00FF7398" w:rsidRPr="002264E3" w:rsidRDefault="006B7E1E" w:rsidP="006B7E1E">
      <w:pPr>
        <w:ind w:left="170" w:right="170"/>
        <w:jc w:val="both"/>
        <w:rPr>
          <w:color w:val="000000"/>
          <w:sz w:val="24"/>
        </w:rPr>
      </w:pPr>
      <w:r>
        <w:rPr>
          <w:sz w:val="24"/>
        </w:rPr>
        <w:t xml:space="preserve">3.2. </w:t>
      </w:r>
      <w:r w:rsidR="006E54E9">
        <w:rPr>
          <w:sz w:val="24"/>
        </w:rPr>
        <w:t>Банк вправе в одност</w:t>
      </w:r>
      <w:r w:rsidR="00861690">
        <w:rPr>
          <w:sz w:val="24"/>
        </w:rPr>
        <w:t>ороннем порядке изменить тарифы</w:t>
      </w:r>
      <w:r w:rsidR="006E54E9">
        <w:rPr>
          <w:sz w:val="24"/>
        </w:rPr>
        <w:t>, предупредив Клиента об изменениях не менее чем за 10 дней до момента их вступления в силу. Информация об изменениях размера тарифов вывешивается на информацио</w:t>
      </w:r>
      <w:r w:rsidR="00FF7398">
        <w:rPr>
          <w:sz w:val="24"/>
        </w:rPr>
        <w:t xml:space="preserve">нных стендах  Банка </w:t>
      </w:r>
      <w:r w:rsidRPr="002264E3">
        <w:rPr>
          <w:color w:val="000000"/>
          <w:sz w:val="24"/>
        </w:rPr>
        <w:t xml:space="preserve">и </w:t>
      </w:r>
      <w:r w:rsidR="00FF7398" w:rsidRPr="002264E3">
        <w:rPr>
          <w:color w:val="000000"/>
          <w:sz w:val="24"/>
        </w:rPr>
        <w:t xml:space="preserve">в сети Интернет. </w:t>
      </w:r>
    </w:p>
    <w:p w:rsidR="006B7E1E" w:rsidRPr="006B7E1E" w:rsidRDefault="006B7E1E">
      <w:pPr>
        <w:jc w:val="both"/>
        <w:rPr>
          <w:sz w:val="24"/>
        </w:rPr>
      </w:pPr>
    </w:p>
    <w:p w:rsidR="006E54E9" w:rsidRDefault="006E54E9">
      <w:pPr>
        <w:jc w:val="both"/>
        <w:rPr>
          <w:sz w:val="24"/>
        </w:rPr>
      </w:pPr>
      <w:r>
        <w:rPr>
          <w:sz w:val="24"/>
        </w:rPr>
        <w:t xml:space="preserve"> </w:t>
      </w:r>
    </w:p>
    <w:p w:rsidR="006E54E9" w:rsidRDefault="006E54E9" w:rsidP="00F71615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ОТВЕТСТВЕННОСТЬ СТОРОН</w:t>
      </w:r>
    </w:p>
    <w:p w:rsidR="006E54E9" w:rsidRDefault="006E54E9">
      <w:pPr>
        <w:jc w:val="both"/>
        <w:rPr>
          <w:sz w:val="28"/>
        </w:rPr>
      </w:pPr>
    </w:p>
    <w:p w:rsidR="006E54E9" w:rsidRDefault="006E54E9" w:rsidP="00143C62">
      <w:pPr>
        <w:numPr>
          <w:ilvl w:val="0"/>
          <w:numId w:val="8"/>
        </w:numPr>
        <w:ind w:left="0" w:firstLine="0"/>
        <w:jc w:val="both"/>
        <w:rPr>
          <w:sz w:val="28"/>
        </w:rPr>
      </w:pPr>
      <w:r>
        <w:rPr>
          <w:sz w:val="24"/>
        </w:rPr>
        <w:t>В рамках настоящего Договора Банк и Клиент обязуются</w:t>
      </w:r>
      <w:r w:rsidR="00861690">
        <w:rPr>
          <w:sz w:val="24"/>
        </w:rPr>
        <w:t xml:space="preserve"> выполнять поручения друг друга</w:t>
      </w:r>
      <w:r>
        <w:rPr>
          <w:sz w:val="24"/>
        </w:rPr>
        <w:t>, связанные с выполнением валютно-финансовых операций и несут ответственность за правильность и своевременность выполнения таких поручений.</w:t>
      </w:r>
    </w:p>
    <w:p w:rsidR="006E54E9" w:rsidRDefault="006E54E9" w:rsidP="00143C62">
      <w:pPr>
        <w:numPr>
          <w:ilvl w:val="0"/>
          <w:numId w:val="9"/>
        </w:numPr>
        <w:ind w:left="0" w:firstLine="0"/>
        <w:jc w:val="both"/>
        <w:rPr>
          <w:sz w:val="24"/>
        </w:rPr>
      </w:pPr>
      <w:r>
        <w:rPr>
          <w:sz w:val="24"/>
        </w:rPr>
        <w:t>Банк не несет ответственности за невыполнение поручений Клиента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если сумма поручений превышает сумму остатка валютных средств на счете Клиента в Банке.</w:t>
      </w:r>
    </w:p>
    <w:p w:rsidR="006E54E9" w:rsidRDefault="006E54E9" w:rsidP="00861690">
      <w:pPr>
        <w:numPr>
          <w:ilvl w:val="0"/>
          <w:numId w:val="10"/>
        </w:numPr>
        <w:ind w:left="0" w:firstLine="0"/>
        <w:jc w:val="both"/>
        <w:rPr>
          <w:sz w:val="24"/>
        </w:rPr>
      </w:pPr>
      <w:r>
        <w:rPr>
          <w:sz w:val="24"/>
        </w:rPr>
        <w:t>Банк не не</w:t>
      </w:r>
      <w:r w:rsidR="00861690">
        <w:rPr>
          <w:sz w:val="24"/>
        </w:rPr>
        <w:t>сет ответственности за задержки</w:t>
      </w:r>
      <w:r>
        <w:rPr>
          <w:sz w:val="24"/>
        </w:rPr>
        <w:t>,</w:t>
      </w:r>
      <w:r w:rsidR="00861690">
        <w:rPr>
          <w:sz w:val="24"/>
        </w:rPr>
        <w:t xml:space="preserve"> ошибки, неправильное понимание</w:t>
      </w:r>
      <w:r>
        <w:rPr>
          <w:sz w:val="24"/>
        </w:rPr>
        <w:t>, возникающие вследствие неясных, неполных и неточных инструкций Клиента, а также за те, которые могут возникнуть из-за неправильного  толкования «Тарифов».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>4.4</w:t>
      </w:r>
      <w:r>
        <w:rPr>
          <w:b/>
          <w:sz w:val="24"/>
        </w:rPr>
        <w:t xml:space="preserve"> </w:t>
      </w:r>
      <w:r>
        <w:rPr>
          <w:sz w:val="24"/>
        </w:rPr>
        <w:t>Банк не несет ответственности за возможные задержки,</w:t>
      </w:r>
      <w:r w:rsidR="00861690">
        <w:rPr>
          <w:sz w:val="24"/>
        </w:rPr>
        <w:t xml:space="preserve"> </w:t>
      </w:r>
      <w:r>
        <w:rPr>
          <w:sz w:val="24"/>
        </w:rPr>
        <w:t>потери или иные последствия,</w:t>
      </w:r>
      <w:r w:rsidR="005E4C7E">
        <w:rPr>
          <w:sz w:val="24"/>
        </w:rPr>
        <w:t xml:space="preserve"> </w:t>
      </w:r>
      <w:r>
        <w:rPr>
          <w:sz w:val="24"/>
        </w:rPr>
        <w:t>связанные с задержкой или утратой денежных средств, если они имели место в связи с неправильным указанием реквизитов получател</w:t>
      </w:r>
      <w:proofErr w:type="gramStart"/>
      <w:r>
        <w:rPr>
          <w:sz w:val="24"/>
        </w:rPr>
        <w:t>я(</w:t>
      </w:r>
      <w:proofErr w:type="gramEnd"/>
      <w:r>
        <w:rPr>
          <w:sz w:val="24"/>
        </w:rPr>
        <w:t>в том числе реквизитов банка получателя).</w:t>
      </w:r>
    </w:p>
    <w:p w:rsidR="00143C62" w:rsidRDefault="006E54E9">
      <w:pPr>
        <w:jc w:val="both"/>
        <w:rPr>
          <w:sz w:val="24"/>
        </w:rPr>
      </w:pPr>
      <w:r>
        <w:rPr>
          <w:sz w:val="24"/>
        </w:rPr>
        <w:t xml:space="preserve">4.5 Банк не несет ответственности за последствия исполнения подложных поручений, выданных неуполномоченными лицами, и в тех случаях, когда с использованием предусмотренных банковскими правилами процедур банк не мог установить факта  подлога  поручений. </w:t>
      </w:r>
    </w:p>
    <w:p w:rsidR="00143C62" w:rsidRPr="00D52BF7" w:rsidRDefault="00143C62">
      <w:pPr>
        <w:jc w:val="both"/>
        <w:rPr>
          <w:sz w:val="24"/>
        </w:rPr>
      </w:pPr>
    </w:p>
    <w:p w:rsidR="00143C62" w:rsidRPr="00D52BF7" w:rsidRDefault="00143C62">
      <w:pPr>
        <w:jc w:val="both"/>
        <w:rPr>
          <w:sz w:val="24"/>
        </w:rPr>
      </w:pPr>
    </w:p>
    <w:p w:rsidR="006E54E9" w:rsidRDefault="006E54E9">
      <w:pPr>
        <w:jc w:val="both"/>
        <w:rPr>
          <w:sz w:val="28"/>
        </w:rPr>
      </w:pPr>
      <w:r>
        <w:rPr>
          <w:sz w:val="24"/>
        </w:rPr>
        <w:t xml:space="preserve">                   </w:t>
      </w:r>
      <w:r>
        <w:rPr>
          <w:b/>
          <w:sz w:val="24"/>
        </w:rPr>
        <w:t xml:space="preserve">5. </w:t>
      </w:r>
      <w:r>
        <w:rPr>
          <w:sz w:val="28"/>
        </w:rPr>
        <w:t>ДОПОЛНИТЕЛЬНЫЕ УСЛОВИЯ</w:t>
      </w:r>
    </w:p>
    <w:p w:rsidR="006E54E9" w:rsidRDefault="006E54E9">
      <w:pPr>
        <w:jc w:val="both"/>
        <w:rPr>
          <w:sz w:val="24"/>
        </w:rPr>
      </w:pPr>
    </w:p>
    <w:p w:rsidR="006E54E9" w:rsidRDefault="006E54E9">
      <w:pPr>
        <w:jc w:val="both"/>
        <w:rPr>
          <w:sz w:val="24"/>
        </w:rPr>
      </w:pPr>
    </w:p>
    <w:p w:rsidR="006E54E9" w:rsidRDefault="006E54E9" w:rsidP="00143C62">
      <w:pPr>
        <w:numPr>
          <w:ilvl w:val="0"/>
          <w:numId w:val="11"/>
        </w:numPr>
        <w:ind w:left="0" w:firstLine="0"/>
        <w:jc w:val="both"/>
        <w:rPr>
          <w:sz w:val="24"/>
        </w:rPr>
      </w:pPr>
      <w:r>
        <w:rPr>
          <w:sz w:val="24"/>
        </w:rPr>
        <w:t>С изменением валютного законодательства, появлением новых видов операций в соответствующие статьи настоящего Договора вносятся дополнения и изменения.</w:t>
      </w:r>
    </w:p>
    <w:p w:rsidR="006E54E9" w:rsidRDefault="006E54E9" w:rsidP="00143C62">
      <w:pPr>
        <w:numPr>
          <w:ilvl w:val="0"/>
          <w:numId w:val="12"/>
        </w:numPr>
        <w:ind w:left="0" w:firstLine="0"/>
        <w:jc w:val="both"/>
        <w:rPr>
          <w:sz w:val="24"/>
        </w:rPr>
      </w:pPr>
      <w:r>
        <w:rPr>
          <w:sz w:val="24"/>
        </w:rPr>
        <w:t>Настоящий Договор составлен и подписан в двух экземплярах, оба имеют одинаковую юридическую силу. Один экземпляр хранится у Клиента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другой- в Банке. </w:t>
      </w:r>
    </w:p>
    <w:p w:rsidR="006E54E9" w:rsidRDefault="006E54E9" w:rsidP="00143C62">
      <w:pPr>
        <w:numPr>
          <w:ilvl w:val="0"/>
          <w:numId w:val="13"/>
        </w:numPr>
        <w:ind w:left="0" w:firstLine="0"/>
        <w:jc w:val="both"/>
        <w:rPr>
          <w:sz w:val="24"/>
        </w:rPr>
      </w:pPr>
      <w:r>
        <w:rPr>
          <w:sz w:val="24"/>
        </w:rPr>
        <w:t>Настоящий Договор вступает в силу с момента  его подписания и действует до закрытия счета.</w:t>
      </w:r>
    </w:p>
    <w:p w:rsidR="006E54E9" w:rsidRDefault="006E54E9">
      <w:pPr>
        <w:numPr>
          <w:ilvl w:val="0"/>
          <w:numId w:val="14"/>
        </w:numPr>
        <w:jc w:val="both"/>
        <w:rPr>
          <w:sz w:val="24"/>
        </w:rPr>
      </w:pPr>
      <w:r>
        <w:rPr>
          <w:sz w:val="24"/>
        </w:rPr>
        <w:t>Споры по настоящему Договору рассматриваются в Арбитражном суде.</w:t>
      </w:r>
    </w:p>
    <w:p w:rsidR="003274A9" w:rsidRPr="006E0423" w:rsidRDefault="006E54E9" w:rsidP="00143C62">
      <w:pPr>
        <w:numPr>
          <w:ilvl w:val="0"/>
          <w:numId w:val="15"/>
        </w:numPr>
        <w:ind w:left="0" w:firstLine="0"/>
        <w:jc w:val="both"/>
        <w:rPr>
          <w:sz w:val="24"/>
        </w:rPr>
      </w:pPr>
      <w:r>
        <w:rPr>
          <w:sz w:val="24"/>
        </w:rPr>
        <w:t>Во всем остальном, что не предусмотрено настоящим договором, стороны  руководствуются действующим законодательством.</w:t>
      </w:r>
    </w:p>
    <w:p w:rsidR="006E0423" w:rsidRDefault="006E0423" w:rsidP="00861690">
      <w:pPr>
        <w:numPr>
          <w:ilvl w:val="0"/>
          <w:numId w:val="15"/>
        </w:numPr>
        <w:ind w:left="0" w:firstLine="0"/>
        <w:jc w:val="both"/>
        <w:rPr>
          <w:sz w:val="24"/>
        </w:rPr>
      </w:pPr>
      <w:r w:rsidRPr="006E0423">
        <w:rPr>
          <w:sz w:val="24"/>
        </w:rPr>
        <w:t xml:space="preserve">Стороны обязуются обеспечивать конфиденциальность персональных данных, полученных в результате заключения настоящего договора. Обработка </w:t>
      </w:r>
      <w:r w:rsidRPr="006E0423">
        <w:rPr>
          <w:sz w:val="24"/>
        </w:rPr>
        <w:lastRenderedPageBreak/>
        <w:t>персональных данных, в том числе передача персональных данных третьим лицам</w:t>
      </w:r>
      <w:proofErr w:type="gramStart"/>
      <w:r w:rsidRPr="006E0423">
        <w:rPr>
          <w:sz w:val="24"/>
        </w:rPr>
        <w:t xml:space="preserve"> ,</w:t>
      </w:r>
      <w:proofErr w:type="gramEnd"/>
      <w:r w:rsidRPr="006E0423">
        <w:rPr>
          <w:sz w:val="24"/>
        </w:rPr>
        <w:t xml:space="preserve"> может осуществляться  в целях обеспечения исполнения настоящего договора и соблюдения требований действующего законодательства. При передаче персональных данных третьим лицам, </w:t>
      </w:r>
      <w:proofErr w:type="gramStart"/>
      <w:r w:rsidRPr="006E0423">
        <w:rPr>
          <w:sz w:val="24"/>
        </w:rPr>
        <w:t>сторона</w:t>
      </w:r>
      <w:proofErr w:type="gramEnd"/>
      <w:r w:rsidRPr="006E0423">
        <w:rPr>
          <w:sz w:val="24"/>
        </w:rPr>
        <w:t xml:space="preserve"> передающая персональные данные, должна убедиться в полномочиях третьего лица на получение данной информации и уведомить это лицо, об обязанности использования полученной конфиденциальной информации лишь в целях, для которых она передана и предупредить об ответственности за незаконное использование данной конфиденциальной информации в соответствии в Федеральным законодательством.</w:t>
      </w:r>
    </w:p>
    <w:p w:rsidR="006E54E9" w:rsidRDefault="006E54E9">
      <w:pPr>
        <w:jc w:val="both"/>
        <w:rPr>
          <w:sz w:val="24"/>
        </w:rPr>
      </w:pPr>
    </w:p>
    <w:p w:rsidR="006E54E9" w:rsidRDefault="006E54E9" w:rsidP="00F71615">
      <w:pPr>
        <w:numPr>
          <w:ilvl w:val="0"/>
          <w:numId w:val="16"/>
        </w:numPr>
        <w:jc w:val="both"/>
        <w:rPr>
          <w:sz w:val="28"/>
        </w:rPr>
      </w:pPr>
      <w:r>
        <w:rPr>
          <w:sz w:val="28"/>
        </w:rPr>
        <w:t>ПОРЯДОК ЗАКРЫТИЯ СЧЕТА</w:t>
      </w:r>
    </w:p>
    <w:p w:rsidR="006E54E9" w:rsidRDefault="006E54E9">
      <w:pPr>
        <w:jc w:val="both"/>
        <w:rPr>
          <w:sz w:val="24"/>
        </w:rPr>
      </w:pPr>
    </w:p>
    <w:p w:rsidR="006E54E9" w:rsidRDefault="006E54E9" w:rsidP="00F71615">
      <w:pPr>
        <w:numPr>
          <w:ilvl w:val="0"/>
          <w:numId w:val="17"/>
        </w:numPr>
        <w:jc w:val="both"/>
        <w:rPr>
          <w:sz w:val="24"/>
        </w:rPr>
      </w:pPr>
      <w:r>
        <w:rPr>
          <w:sz w:val="24"/>
        </w:rPr>
        <w:t>Договор расторгается по заявлению Клиента в любое время.</w:t>
      </w:r>
    </w:p>
    <w:p w:rsidR="006E54E9" w:rsidRDefault="006E54E9" w:rsidP="00861690">
      <w:pPr>
        <w:numPr>
          <w:ilvl w:val="0"/>
          <w:numId w:val="18"/>
        </w:numPr>
        <w:ind w:left="0" w:firstLine="0"/>
        <w:jc w:val="both"/>
        <w:rPr>
          <w:sz w:val="24"/>
        </w:rPr>
      </w:pPr>
      <w:r>
        <w:rPr>
          <w:sz w:val="24"/>
        </w:rPr>
        <w:t>Банк вправе потребовать расторжения Договора в случае отсутствия операций по счету в течение года.</w:t>
      </w:r>
    </w:p>
    <w:p w:rsidR="006E54E9" w:rsidRDefault="006E54E9">
      <w:pPr>
        <w:jc w:val="both"/>
        <w:rPr>
          <w:sz w:val="24"/>
        </w:rPr>
      </w:pPr>
    </w:p>
    <w:p w:rsidR="006E54E9" w:rsidRDefault="006E54E9">
      <w:pPr>
        <w:jc w:val="both"/>
        <w:rPr>
          <w:sz w:val="28"/>
        </w:rPr>
      </w:pPr>
      <w:r>
        <w:rPr>
          <w:sz w:val="28"/>
        </w:rPr>
        <w:t xml:space="preserve">                          7. ЮРИДИЧЕСКИЕ АДРЕСА СТОРОН</w:t>
      </w:r>
    </w:p>
    <w:p w:rsidR="008D5A6F" w:rsidRDefault="008D5A6F" w:rsidP="008D5A6F">
      <w:pPr>
        <w:ind w:left="170" w:right="170" w:hanging="28"/>
        <w:rPr>
          <w:szCs w:val="16"/>
        </w:rPr>
      </w:pPr>
      <w:r>
        <w:rPr>
          <w:szCs w:val="16"/>
        </w:rPr>
        <w:t xml:space="preserve">             </w:t>
      </w:r>
      <w:r>
        <w:rPr>
          <w:szCs w:val="16"/>
        </w:rPr>
        <w:tab/>
      </w:r>
      <w:r w:rsidRPr="00042DD9">
        <w:rPr>
          <w:szCs w:val="16"/>
        </w:rPr>
        <w:t xml:space="preserve">                                                                      </w:t>
      </w:r>
    </w:p>
    <w:p w:rsidR="008D5A6F" w:rsidRPr="008D5A6F" w:rsidRDefault="008D5A6F" w:rsidP="008D5A6F">
      <w:pPr>
        <w:jc w:val="both"/>
        <w:rPr>
          <w:sz w:val="24"/>
        </w:rPr>
      </w:pPr>
      <w:r w:rsidRPr="008D5A6F">
        <w:rPr>
          <w:sz w:val="24"/>
        </w:rPr>
        <w:t>АБ</w:t>
      </w:r>
      <w:r w:rsidR="004050AF">
        <w:rPr>
          <w:sz w:val="24"/>
        </w:rPr>
        <w:t xml:space="preserve"> </w:t>
      </w:r>
      <w:r w:rsidRPr="008D5A6F">
        <w:rPr>
          <w:sz w:val="24"/>
        </w:rPr>
        <w:t>«ИНТЕРПРОГРЕССБАНК»</w:t>
      </w:r>
      <w:r w:rsidR="004050AF">
        <w:rPr>
          <w:sz w:val="24"/>
        </w:rPr>
        <w:t xml:space="preserve"> </w:t>
      </w:r>
      <w:r w:rsidRPr="008D5A6F">
        <w:rPr>
          <w:sz w:val="24"/>
        </w:rPr>
        <w:t>(ЗАО)</w:t>
      </w:r>
      <w:r w:rsidR="006E54E9" w:rsidRPr="008D5A6F">
        <w:rPr>
          <w:sz w:val="24"/>
        </w:rPr>
        <w:t xml:space="preserve"> </w:t>
      </w:r>
      <w:r>
        <w:rPr>
          <w:sz w:val="24"/>
        </w:rPr>
        <w:t xml:space="preserve">  </w:t>
      </w:r>
      <w:r w:rsidR="006E54E9" w:rsidRPr="008D5A6F">
        <w:rPr>
          <w:sz w:val="24"/>
        </w:rPr>
        <w:t xml:space="preserve">          </w:t>
      </w:r>
      <w:r>
        <w:rPr>
          <w:sz w:val="24"/>
        </w:rPr>
        <w:t xml:space="preserve">           </w:t>
      </w:r>
      <w:r w:rsidRPr="008D5A6F">
        <w:rPr>
          <w:sz w:val="24"/>
        </w:rPr>
        <w:t>КЛИЕНТ</w:t>
      </w:r>
    </w:p>
    <w:p w:rsidR="006E54E9" w:rsidRDefault="006E54E9">
      <w:pPr>
        <w:jc w:val="both"/>
        <w:rPr>
          <w:sz w:val="28"/>
        </w:rPr>
      </w:pPr>
      <w:r>
        <w:rPr>
          <w:sz w:val="28"/>
        </w:rPr>
        <w:t xml:space="preserve">                        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 xml:space="preserve">115201, Москва,                                                             </w:t>
      </w:r>
      <w:r w:rsidR="00724383">
        <w:rPr>
          <w:sz w:val="24"/>
        </w:rPr>
        <w:t>Адрес:</w:t>
      </w:r>
      <w:r>
        <w:rPr>
          <w:sz w:val="24"/>
        </w:rPr>
        <w:t>__________________</w:t>
      </w:r>
    </w:p>
    <w:p w:rsidR="00724383" w:rsidRDefault="006E54E9">
      <w:pPr>
        <w:jc w:val="both"/>
        <w:rPr>
          <w:sz w:val="24"/>
        </w:rPr>
      </w:pPr>
      <w:proofErr w:type="spellStart"/>
      <w:r>
        <w:rPr>
          <w:sz w:val="24"/>
        </w:rPr>
        <w:t>Старокаширское</w:t>
      </w:r>
      <w:proofErr w:type="spellEnd"/>
      <w:r>
        <w:rPr>
          <w:sz w:val="24"/>
        </w:rPr>
        <w:t xml:space="preserve"> ш.</w:t>
      </w:r>
      <w:r w:rsidR="00D52BF7">
        <w:rPr>
          <w:sz w:val="24"/>
        </w:rPr>
        <w:t xml:space="preserve">, </w:t>
      </w:r>
      <w:r>
        <w:rPr>
          <w:sz w:val="24"/>
        </w:rPr>
        <w:t>д.2,</w:t>
      </w:r>
      <w:r w:rsidR="00D52BF7">
        <w:rPr>
          <w:sz w:val="24"/>
        </w:rPr>
        <w:t xml:space="preserve"> </w:t>
      </w:r>
      <w:r>
        <w:rPr>
          <w:sz w:val="24"/>
        </w:rPr>
        <w:t>к</w:t>
      </w:r>
      <w:r w:rsidR="004050AF">
        <w:rPr>
          <w:sz w:val="24"/>
        </w:rPr>
        <w:t>орп.1,</w:t>
      </w:r>
      <w:r w:rsidR="00D52BF7">
        <w:rPr>
          <w:sz w:val="24"/>
        </w:rPr>
        <w:t xml:space="preserve"> </w:t>
      </w:r>
      <w:r w:rsidR="004050AF">
        <w:rPr>
          <w:sz w:val="24"/>
        </w:rPr>
        <w:t xml:space="preserve">стр.1         </w:t>
      </w:r>
      <w:r w:rsidR="00D52BF7">
        <w:rPr>
          <w:sz w:val="24"/>
        </w:rPr>
        <w:t xml:space="preserve">                 </w:t>
      </w:r>
      <w:r w:rsidR="00724383">
        <w:rPr>
          <w:sz w:val="24"/>
        </w:rPr>
        <w:t>________________________</w:t>
      </w:r>
    </w:p>
    <w:p w:rsidR="00724383" w:rsidRDefault="00724383">
      <w:pPr>
        <w:jc w:val="both"/>
        <w:rPr>
          <w:sz w:val="24"/>
        </w:rPr>
      </w:pPr>
      <w:r>
        <w:rPr>
          <w:sz w:val="24"/>
        </w:rPr>
        <w:t>+7</w:t>
      </w:r>
      <w:r w:rsidR="00D52BF7">
        <w:rPr>
          <w:sz w:val="24"/>
        </w:rPr>
        <w:t xml:space="preserve"> </w:t>
      </w:r>
      <w:r>
        <w:rPr>
          <w:sz w:val="24"/>
        </w:rPr>
        <w:t>(49</w:t>
      </w:r>
      <w:r w:rsidR="00D52BF7">
        <w:rPr>
          <w:sz w:val="24"/>
        </w:rPr>
        <w:t>5</w:t>
      </w:r>
      <w:r>
        <w:rPr>
          <w:sz w:val="24"/>
        </w:rPr>
        <w:t xml:space="preserve">) </w:t>
      </w:r>
      <w:r w:rsidR="00D52BF7">
        <w:rPr>
          <w:sz w:val="24"/>
        </w:rPr>
        <w:t>411-00-00</w:t>
      </w:r>
      <w:r>
        <w:rPr>
          <w:sz w:val="24"/>
        </w:rPr>
        <w:t xml:space="preserve">                                                          ________________________</w:t>
      </w:r>
    </w:p>
    <w:p w:rsidR="00724383" w:rsidRDefault="00724383">
      <w:pPr>
        <w:jc w:val="both"/>
        <w:rPr>
          <w:sz w:val="24"/>
        </w:rPr>
      </w:pPr>
      <w:r>
        <w:rPr>
          <w:sz w:val="24"/>
        </w:rPr>
        <w:t>ИНН 7724096412                                                           ________________________</w:t>
      </w:r>
    </w:p>
    <w:p w:rsidR="006E54E9" w:rsidRDefault="00724383">
      <w:pPr>
        <w:jc w:val="both"/>
        <w:rPr>
          <w:sz w:val="24"/>
        </w:rPr>
      </w:pPr>
      <w:r>
        <w:rPr>
          <w:sz w:val="24"/>
        </w:rPr>
        <w:t xml:space="preserve">КПП 775001001               </w:t>
      </w:r>
      <w:r w:rsidR="006E54E9">
        <w:rPr>
          <w:sz w:val="24"/>
        </w:rPr>
        <w:t xml:space="preserve">                                          </w:t>
      </w:r>
      <w:r>
        <w:rPr>
          <w:sz w:val="24"/>
        </w:rPr>
        <w:t xml:space="preserve">    Телефон:________________                                      </w:t>
      </w:r>
    </w:p>
    <w:p w:rsidR="006E54E9" w:rsidRDefault="006E54E9">
      <w:pPr>
        <w:jc w:val="both"/>
        <w:rPr>
          <w:sz w:val="24"/>
        </w:rPr>
      </w:pPr>
      <w:r>
        <w:rPr>
          <w:sz w:val="24"/>
        </w:rPr>
        <w:t xml:space="preserve">БИК 044525402                                                                </w:t>
      </w:r>
    </w:p>
    <w:p w:rsidR="006E54E9" w:rsidRDefault="006E54E9">
      <w:pPr>
        <w:jc w:val="both"/>
        <w:rPr>
          <w:sz w:val="24"/>
        </w:rPr>
      </w:pPr>
      <w:proofErr w:type="gramStart"/>
      <w:r>
        <w:rPr>
          <w:sz w:val="24"/>
        </w:rPr>
        <w:t>к</w:t>
      </w:r>
      <w:proofErr w:type="gramEnd"/>
      <w:r>
        <w:rPr>
          <w:sz w:val="24"/>
        </w:rPr>
        <w:t xml:space="preserve">/счет 30101810100000000402                                                                            </w:t>
      </w:r>
    </w:p>
    <w:p w:rsidR="006E54E9" w:rsidRDefault="00D52BF7">
      <w:pPr>
        <w:jc w:val="both"/>
        <w:rPr>
          <w:sz w:val="24"/>
        </w:rPr>
      </w:pPr>
      <w:r>
        <w:rPr>
          <w:sz w:val="24"/>
        </w:rPr>
        <w:t xml:space="preserve">в </w:t>
      </w:r>
      <w:r w:rsidR="006E54E9">
        <w:rPr>
          <w:sz w:val="24"/>
        </w:rPr>
        <w:t xml:space="preserve">ОПЕРУ </w:t>
      </w:r>
      <w:r>
        <w:rPr>
          <w:sz w:val="24"/>
        </w:rPr>
        <w:t>Москва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D52BF7" w:rsidRDefault="00D52BF7">
      <w:pPr>
        <w:jc w:val="both"/>
        <w:rPr>
          <w:sz w:val="24"/>
        </w:rPr>
      </w:pPr>
    </w:p>
    <w:p w:rsidR="006E54E9" w:rsidRDefault="006E54E9">
      <w:pPr>
        <w:jc w:val="both"/>
        <w:rPr>
          <w:sz w:val="24"/>
        </w:rPr>
      </w:pPr>
      <w:r>
        <w:rPr>
          <w:sz w:val="24"/>
        </w:rPr>
        <w:t xml:space="preserve">                   </w:t>
      </w:r>
    </w:p>
    <w:p w:rsidR="006E54E9" w:rsidRDefault="006E54E9">
      <w:pPr>
        <w:jc w:val="both"/>
        <w:rPr>
          <w:sz w:val="28"/>
        </w:rPr>
      </w:pPr>
      <w:r>
        <w:rPr>
          <w:sz w:val="28"/>
        </w:rPr>
        <w:t xml:space="preserve">             _____________                                   _______________</w:t>
      </w:r>
    </w:p>
    <w:p w:rsidR="006E54E9" w:rsidRDefault="006E54E9">
      <w:pPr>
        <w:jc w:val="both"/>
        <w:rPr>
          <w:sz w:val="18"/>
        </w:rPr>
      </w:pPr>
      <w:r>
        <w:rPr>
          <w:sz w:val="28"/>
        </w:rPr>
        <w:t xml:space="preserve">                    </w:t>
      </w:r>
      <w:r>
        <w:rPr>
          <w:sz w:val="18"/>
        </w:rPr>
        <w:t xml:space="preserve">подпись                                                                                     </w:t>
      </w:r>
      <w:proofErr w:type="spellStart"/>
      <w:proofErr w:type="gramStart"/>
      <w:r>
        <w:rPr>
          <w:sz w:val="18"/>
        </w:rPr>
        <w:t>подпись</w:t>
      </w:r>
      <w:proofErr w:type="spellEnd"/>
      <w:proofErr w:type="gramEnd"/>
    </w:p>
    <w:p w:rsidR="006E54E9" w:rsidRDefault="006E54E9">
      <w:pPr>
        <w:jc w:val="both"/>
        <w:rPr>
          <w:sz w:val="18"/>
        </w:rPr>
      </w:pPr>
    </w:p>
    <w:p w:rsidR="006E54E9" w:rsidRDefault="006E54E9">
      <w:pPr>
        <w:jc w:val="both"/>
        <w:rPr>
          <w:sz w:val="28"/>
        </w:rPr>
      </w:pPr>
      <w:r>
        <w:rPr>
          <w:sz w:val="28"/>
        </w:rPr>
        <w:t xml:space="preserve">                 </w:t>
      </w:r>
    </w:p>
    <w:p w:rsidR="006E54E9" w:rsidRDefault="006E54E9">
      <w:pPr>
        <w:jc w:val="both"/>
        <w:rPr>
          <w:sz w:val="28"/>
        </w:rPr>
      </w:pPr>
    </w:p>
    <w:p w:rsidR="006E54E9" w:rsidRDefault="006E54E9">
      <w:pPr>
        <w:jc w:val="both"/>
        <w:rPr>
          <w:sz w:val="24"/>
        </w:rPr>
      </w:pPr>
      <w:r>
        <w:rPr>
          <w:sz w:val="24"/>
        </w:rPr>
        <w:t xml:space="preserve">                     М.П.                                                                      М.П. </w:t>
      </w:r>
    </w:p>
    <w:sectPr w:rsidR="006E54E9">
      <w:headerReference w:type="default" r:id="rId9"/>
      <w:footerReference w:type="default" r:id="rId10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F5F" w:rsidRDefault="00324F5F">
      <w:r>
        <w:separator/>
      </w:r>
    </w:p>
  </w:endnote>
  <w:endnote w:type="continuationSeparator" w:id="0">
    <w:p w:rsidR="00324F5F" w:rsidRDefault="00324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BF1" w:rsidRDefault="00474BF1" w:rsidP="00B44193">
    <w:r>
      <w:t>___________________ от Банка                                                   ____________________ от Клиента</w:t>
    </w:r>
  </w:p>
  <w:p w:rsidR="00474BF1" w:rsidRDefault="00474BF1">
    <w:pPr>
      <w:pStyle w:val="a4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F5F" w:rsidRDefault="00324F5F">
      <w:r>
        <w:separator/>
      </w:r>
    </w:p>
  </w:footnote>
  <w:footnote w:type="continuationSeparator" w:id="0">
    <w:p w:rsidR="00324F5F" w:rsidRDefault="00324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BF1" w:rsidRPr="00182041" w:rsidRDefault="00474BF1" w:rsidP="00F25D25">
    <w:pPr>
      <w:rPr>
        <w:sz w:val="16"/>
      </w:rPr>
    </w:pPr>
  </w:p>
  <w:p w:rsidR="00474BF1" w:rsidRPr="00182041" w:rsidRDefault="00474BF1" w:rsidP="00F25D25">
    <w:pPr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</w:t>
    </w:r>
  </w:p>
  <w:p w:rsidR="00474BF1" w:rsidRDefault="00474BF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2C7D"/>
    <w:multiLevelType w:val="singleLevel"/>
    <w:tmpl w:val="D1A8CF1E"/>
    <w:lvl w:ilvl="0">
      <w:start w:val="3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">
    <w:nsid w:val="030D4BDA"/>
    <w:multiLevelType w:val="singleLevel"/>
    <w:tmpl w:val="7B30875A"/>
    <w:lvl w:ilvl="0">
      <w:start w:val="2"/>
      <w:numFmt w:val="decimal"/>
      <w:lvlText w:val="5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">
    <w:nsid w:val="03C002BC"/>
    <w:multiLevelType w:val="singleLevel"/>
    <w:tmpl w:val="25AA3ECC"/>
    <w:lvl w:ilvl="0">
      <w:start w:val="2"/>
      <w:numFmt w:val="decimal"/>
      <w:lvlText w:val="%1. "/>
      <w:legacy w:legacy="1" w:legacySpace="0" w:legacyIndent="283"/>
      <w:lvlJc w:val="left"/>
      <w:pPr>
        <w:ind w:left="2083" w:hanging="283"/>
      </w:pPr>
      <w:rPr>
        <w:b w:val="0"/>
        <w:i w:val="0"/>
        <w:sz w:val="28"/>
      </w:rPr>
    </w:lvl>
  </w:abstractNum>
  <w:abstractNum w:abstractNumId="3">
    <w:nsid w:val="0AC55D8B"/>
    <w:multiLevelType w:val="singleLevel"/>
    <w:tmpl w:val="ACE67E8E"/>
    <w:lvl w:ilvl="0">
      <w:start w:val="3"/>
      <w:numFmt w:val="decimal"/>
      <w:lvlText w:val="%1. "/>
      <w:legacy w:legacy="1" w:legacySpace="0" w:legacyIndent="283"/>
      <w:lvlJc w:val="left"/>
      <w:pPr>
        <w:ind w:left="2083" w:hanging="283"/>
      </w:pPr>
      <w:rPr>
        <w:b w:val="0"/>
        <w:i w:val="0"/>
        <w:sz w:val="28"/>
      </w:rPr>
    </w:lvl>
  </w:abstractNum>
  <w:abstractNum w:abstractNumId="4">
    <w:nsid w:val="0B6F62A9"/>
    <w:multiLevelType w:val="singleLevel"/>
    <w:tmpl w:val="74C4F3AE"/>
    <w:lvl w:ilvl="0">
      <w:start w:val="4"/>
      <w:numFmt w:val="decimal"/>
      <w:lvlText w:val="5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5">
    <w:nsid w:val="10264370"/>
    <w:multiLevelType w:val="singleLevel"/>
    <w:tmpl w:val="DE342B6A"/>
    <w:lvl w:ilvl="0">
      <w:start w:val="1"/>
      <w:numFmt w:val="decimal"/>
      <w:lvlText w:val="%1. "/>
      <w:legacy w:legacy="1" w:legacySpace="0" w:legacyIndent="283"/>
      <w:lvlJc w:val="left"/>
      <w:pPr>
        <w:ind w:left="2083" w:hanging="283"/>
      </w:pPr>
      <w:rPr>
        <w:b w:val="0"/>
        <w:i w:val="0"/>
        <w:sz w:val="28"/>
      </w:rPr>
    </w:lvl>
  </w:abstractNum>
  <w:abstractNum w:abstractNumId="6">
    <w:nsid w:val="13C3564A"/>
    <w:multiLevelType w:val="singleLevel"/>
    <w:tmpl w:val="5F1E977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7">
    <w:nsid w:val="1B153BD4"/>
    <w:multiLevelType w:val="singleLevel"/>
    <w:tmpl w:val="E79C1272"/>
    <w:lvl w:ilvl="0">
      <w:start w:val="2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8">
    <w:nsid w:val="215D198A"/>
    <w:multiLevelType w:val="singleLevel"/>
    <w:tmpl w:val="133EB9EA"/>
    <w:lvl w:ilvl="0">
      <w:start w:val="2"/>
      <w:numFmt w:val="decimal"/>
      <w:lvlText w:val="6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">
    <w:nsid w:val="22E150CF"/>
    <w:multiLevelType w:val="singleLevel"/>
    <w:tmpl w:val="D674BA78"/>
    <w:lvl w:ilvl="0">
      <w:start w:val="1"/>
      <w:numFmt w:val="decimal"/>
      <w:lvlText w:val="6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0">
    <w:nsid w:val="2F5628E5"/>
    <w:multiLevelType w:val="singleLevel"/>
    <w:tmpl w:val="4CC215F0"/>
    <w:lvl w:ilvl="0">
      <w:start w:val="1"/>
      <w:numFmt w:val="decimal"/>
      <w:lvlText w:val="5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1">
    <w:nsid w:val="3D011448"/>
    <w:multiLevelType w:val="singleLevel"/>
    <w:tmpl w:val="67F23478"/>
    <w:lvl w:ilvl="0">
      <w:start w:val="4"/>
      <w:numFmt w:val="decimal"/>
      <w:lvlText w:val="%1. "/>
      <w:legacy w:legacy="1" w:legacySpace="0" w:legacyIndent="283"/>
      <w:lvlJc w:val="left"/>
      <w:pPr>
        <w:ind w:left="2383" w:hanging="283"/>
      </w:pPr>
      <w:rPr>
        <w:b w:val="0"/>
        <w:i w:val="0"/>
        <w:sz w:val="28"/>
      </w:rPr>
    </w:lvl>
  </w:abstractNum>
  <w:abstractNum w:abstractNumId="12">
    <w:nsid w:val="529D1684"/>
    <w:multiLevelType w:val="singleLevel"/>
    <w:tmpl w:val="F72ACE90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3">
    <w:nsid w:val="59CC3EBD"/>
    <w:multiLevelType w:val="singleLevel"/>
    <w:tmpl w:val="1F763A86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4">
    <w:nsid w:val="59F262F1"/>
    <w:multiLevelType w:val="singleLevel"/>
    <w:tmpl w:val="1C44A532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5">
    <w:nsid w:val="74472BDC"/>
    <w:multiLevelType w:val="singleLevel"/>
    <w:tmpl w:val="9A0EB1A8"/>
    <w:lvl w:ilvl="0">
      <w:start w:val="3"/>
      <w:numFmt w:val="decimal"/>
      <w:lvlText w:val="5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6">
    <w:nsid w:val="753E22E2"/>
    <w:multiLevelType w:val="singleLevel"/>
    <w:tmpl w:val="0346D480"/>
    <w:lvl w:ilvl="0">
      <w:start w:val="5"/>
      <w:numFmt w:val="decimal"/>
      <w:lvlText w:val="5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7">
    <w:nsid w:val="791F6FAC"/>
    <w:multiLevelType w:val="singleLevel"/>
    <w:tmpl w:val="B1ACC514"/>
    <w:lvl w:ilvl="0">
      <w:start w:val="6"/>
      <w:numFmt w:val="decimal"/>
      <w:lvlText w:val="%1. "/>
      <w:legacy w:legacy="1" w:legacySpace="0" w:legacyIndent="283"/>
      <w:lvlJc w:val="left"/>
      <w:pPr>
        <w:ind w:left="2083" w:hanging="283"/>
      </w:pPr>
      <w:rPr>
        <w:b w:val="0"/>
        <w:i w:val="0"/>
        <w:sz w:val="28"/>
      </w:rPr>
    </w:lvl>
  </w:abstractNum>
  <w:abstractNum w:abstractNumId="18">
    <w:nsid w:val="7E0561A8"/>
    <w:multiLevelType w:val="hybridMultilevel"/>
    <w:tmpl w:val="4B383C8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2"/>
  </w:num>
  <w:num w:numId="4">
    <w:abstractNumId w:val="12"/>
  </w:num>
  <w:num w:numId="5">
    <w:abstractNumId w:val="3"/>
  </w:num>
  <w:num w:numId="6">
    <w:abstractNumId w:val="13"/>
  </w:num>
  <w:num w:numId="7">
    <w:abstractNumId w:val="11"/>
  </w:num>
  <w:num w:numId="8">
    <w:abstractNumId w:val="6"/>
  </w:num>
  <w:num w:numId="9">
    <w:abstractNumId w:val="7"/>
  </w:num>
  <w:num w:numId="10">
    <w:abstractNumId w:val="0"/>
  </w:num>
  <w:num w:numId="11">
    <w:abstractNumId w:val="10"/>
  </w:num>
  <w:num w:numId="12">
    <w:abstractNumId w:val="1"/>
  </w:num>
  <w:num w:numId="13">
    <w:abstractNumId w:val="15"/>
  </w:num>
  <w:num w:numId="14">
    <w:abstractNumId w:val="4"/>
  </w:num>
  <w:num w:numId="15">
    <w:abstractNumId w:val="16"/>
  </w:num>
  <w:num w:numId="16">
    <w:abstractNumId w:val="17"/>
  </w:num>
  <w:num w:numId="17">
    <w:abstractNumId w:val="9"/>
  </w:num>
  <w:num w:numId="18">
    <w:abstractNumId w:val="8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615"/>
    <w:rsid w:val="00076EFC"/>
    <w:rsid w:val="000E231F"/>
    <w:rsid w:val="000E745B"/>
    <w:rsid w:val="00143C62"/>
    <w:rsid w:val="00144A34"/>
    <w:rsid w:val="00152A62"/>
    <w:rsid w:val="00184175"/>
    <w:rsid w:val="00210AB4"/>
    <w:rsid w:val="002255CB"/>
    <w:rsid w:val="002264E3"/>
    <w:rsid w:val="00301CD0"/>
    <w:rsid w:val="00323B69"/>
    <w:rsid w:val="00324F5F"/>
    <w:rsid w:val="003274A9"/>
    <w:rsid w:val="00341856"/>
    <w:rsid w:val="003C5480"/>
    <w:rsid w:val="004050AF"/>
    <w:rsid w:val="004379B5"/>
    <w:rsid w:val="00474BF1"/>
    <w:rsid w:val="004A40EF"/>
    <w:rsid w:val="00524854"/>
    <w:rsid w:val="005750A1"/>
    <w:rsid w:val="00582314"/>
    <w:rsid w:val="005A6E13"/>
    <w:rsid w:val="005E4C7E"/>
    <w:rsid w:val="006B7E1E"/>
    <w:rsid w:val="006E0423"/>
    <w:rsid w:val="006E2966"/>
    <w:rsid w:val="006E54E9"/>
    <w:rsid w:val="00724383"/>
    <w:rsid w:val="00736033"/>
    <w:rsid w:val="007D315F"/>
    <w:rsid w:val="00837C4C"/>
    <w:rsid w:val="00861690"/>
    <w:rsid w:val="008D5A6F"/>
    <w:rsid w:val="00920F40"/>
    <w:rsid w:val="009772FF"/>
    <w:rsid w:val="00986A4C"/>
    <w:rsid w:val="0099432F"/>
    <w:rsid w:val="009A1A28"/>
    <w:rsid w:val="009D6B22"/>
    <w:rsid w:val="00A54417"/>
    <w:rsid w:val="00A87FDB"/>
    <w:rsid w:val="00AF38B8"/>
    <w:rsid w:val="00B42D86"/>
    <w:rsid w:val="00B44193"/>
    <w:rsid w:val="00B9266B"/>
    <w:rsid w:val="00C835E6"/>
    <w:rsid w:val="00C93BBC"/>
    <w:rsid w:val="00D52BF7"/>
    <w:rsid w:val="00D83D33"/>
    <w:rsid w:val="00E32AB5"/>
    <w:rsid w:val="00EF20DA"/>
    <w:rsid w:val="00F25D25"/>
    <w:rsid w:val="00F60358"/>
    <w:rsid w:val="00F61E51"/>
    <w:rsid w:val="00F71615"/>
    <w:rsid w:val="00F816D6"/>
    <w:rsid w:val="00FF2978"/>
    <w:rsid w:val="00FF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4419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44193"/>
    <w:pPr>
      <w:tabs>
        <w:tab w:val="center" w:pos="4677"/>
        <w:tab w:val="right" w:pos="9355"/>
      </w:tabs>
    </w:pPr>
  </w:style>
  <w:style w:type="paragraph" w:styleId="a5">
    <w:name w:val="Balloon Text"/>
    <w:basedOn w:val="a"/>
    <w:link w:val="a6"/>
    <w:rsid w:val="00D52B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52BF7"/>
    <w:rPr>
      <w:rFonts w:ascii="Tahoma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4419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44193"/>
    <w:pPr>
      <w:tabs>
        <w:tab w:val="center" w:pos="4677"/>
        <w:tab w:val="right" w:pos="9355"/>
      </w:tabs>
    </w:pPr>
  </w:style>
  <w:style w:type="paragraph" w:styleId="a5">
    <w:name w:val="Balloon Text"/>
    <w:basedOn w:val="a"/>
    <w:link w:val="a6"/>
    <w:rsid w:val="00D52B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52BF7"/>
    <w:rPr>
      <w:rFonts w:ascii="Tahoma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1422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ДОГОВОР</vt:lpstr>
    </vt:vector>
  </TitlesOfParts>
  <Company>Elcom Ltd</Company>
  <LinksUpToDate>false</LinksUpToDate>
  <CharactersWithSpaces>9510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Alexandre Katalov</dc:creator>
  <cp:lastModifiedBy>Фоломкина Ирина Викторовна</cp:lastModifiedBy>
  <cp:revision>4</cp:revision>
  <cp:lastPrinted>2011-09-06T11:26:00Z</cp:lastPrinted>
  <dcterms:created xsi:type="dcterms:W3CDTF">2014-01-30T14:53:00Z</dcterms:created>
  <dcterms:modified xsi:type="dcterms:W3CDTF">2014-02-14T15:48:00Z</dcterms:modified>
</cp:coreProperties>
</file>